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BF60F5" w:rsidRPr="00BF60F5">
        <w:rPr>
          <w:b/>
          <w:color w:val="365F91" w:themeColor="accent1" w:themeShade="BF"/>
          <w:sz w:val="28"/>
          <w:szCs w:val="28"/>
        </w:rPr>
        <w:t>Bieruń, Lędziny, Imielin, Bojszowy, Chełm Śląski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BF60F5" w:rsidRPr="00BF60F5">
        <w:rPr>
          <w:b/>
          <w:sz w:val="26"/>
          <w:szCs w:val="26"/>
        </w:rPr>
        <w:t>179 380,00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F0AA5"/>
    <w:rsid w:val="00177477"/>
    <w:rsid w:val="001A4C0F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C6A60"/>
    <w:rsid w:val="00B51959"/>
    <w:rsid w:val="00B932D7"/>
    <w:rsid w:val="00BB4925"/>
    <w:rsid w:val="00BF110E"/>
    <w:rsid w:val="00BF60F5"/>
    <w:rsid w:val="00C72A8F"/>
    <w:rsid w:val="00D25C5D"/>
    <w:rsid w:val="00E362B9"/>
    <w:rsid w:val="00E53FCD"/>
    <w:rsid w:val="00FD51B5"/>
    <w:rsid w:val="00FE1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2022-12-12T13:06:00Z</dcterms:created>
  <dcterms:modified xsi:type="dcterms:W3CDTF">2022-12-12T13:06:00Z</dcterms:modified>
</cp:coreProperties>
</file>